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7D58" w14:textId="06298A14" w:rsidR="00887B66" w:rsidRPr="000E2131" w:rsidRDefault="008431BB" w:rsidP="00CC41F9">
      <w:pPr>
        <w:spacing w:after="0"/>
        <w:jc w:val="center"/>
        <w:rPr>
          <w:b/>
          <w:bCs/>
        </w:rPr>
      </w:pPr>
      <w:r>
        <w:rPr>
          <w:b/>
          <w:bCs/>
        </w:rPr>
        <w:t>Updates on the Assessment and Treatment of CAS</w:t>
      </w:r>
    </w:p>
    <w:p w14:paraId="712F5941" w14:textId="75A90EAE" w:rsidR="000E2131" w:rsidRDefault="000E2131" w:rsidP="00CC41F9">
      <w:pPr>
        <w:spacing w:after="0"/>
        <w:jc w:val="center"/>
        <w:rPr>
          <w:b/>
          <w:bCs/>
        </w:rPr>
      </w:pPr>
      <w:r w:rsidRPr="000E2131">
        <w:rPr>
          <w:b/>
          <w:bCs/>
        </w:rPr>
        <w:t>Sue Caspari, MA, CCC/SLP</w:t>
      </w:r>
    </w:p>
    <w:p w14:paraId="71A513AE" w14:textId="77777777" w:rsidR="00CC41F9" w:rsidRDefault="00CC41F9" w:rsidP="00CC41F9">
      <w:pPr>
        <w:spacing w:after="0"/>
        <w:jc w:val="center"/>
        <w:rPr>
          <w:b/>
          <w:bCs/>
        </w:rPr>
      </w:pPr>
    </w:p>
    <w:p w14:paraId="40800CF9" w14:textId="35FED815" w:rsidR="000E2131" w:rsidRPr="00EB703E" w:rsidRDefault="008431BB" w:rsidP="00CC41F9">
      <w:pPr>
        <w:spacing w:after="0"/>
        <w:jc w:val="center"/>
        <w:rPr>
          <w:u w:val="single"/>
        </w:rPr>
      </w:pPr>
      <w:r>
        <w:rPr>
          <w:u w:val="single"/>
        </w:rPr>
        <w:t>Region 10 Education Service Center</w:t>
      </w:r>
    </w:p>
    <w:p w14:paraId="0B7E77C3" w14:textId="5D95001D" w:rsidR="000E2131" w:rsidRDefault="000E2131" w:rsidP="00CC41F9">
      <w:pPr>
        <w:spacing w:after="0"/>
        <w:jc w:val="center"/>
        <w:rPr>
          <w:u w:val="single"/>
        </w:rPr>
      </w:pPr>
      <w:r w:rsidRPr="00EB703E">
        <w:rPr>
          <w:u w:val="single"/>
        </w:rPr>
        <w:t>Ma</w:t>
      </w:r>
      <w:r w:rsidR="008431BB">
        <w:rPr>
          <w:u w:val="single"/>
        </w:rPr>
        <w:t>y 19, 2023</w:t>
      </w:r>
    </w:p>
    <w:p w14:paraId="381E88BA" w14:textId="27D61ACB" w:rsidR="0060139A" w:rsidRPr="00EB703E" w:rsidRDefault="002A77BD" w:rsidP="00CC41F9">
      <w:pPr>
        <w:spacing w:after="0"/>
        <w:jc w:val="center"/>
        <w:rPr>
          <w:u w:val="single"/>
        </w:rPr>
      </w:pPr>
      <w:r>
        <w:rPr>
          <w:u w:val="single"/>
        </w:rPr>
        <w:t xml:space="preserve">Handout 2 - </w:t>
      </w:r>
      <w:r w:rsidR="0060139A">
        <w:rPr>
          <w:u w:val="single"/>
        </w:rPr>
        <w:t>Guided Learning Questions</w:t>
      </w:r>
    </w:p>
    <w:p w14:paraId="5D838184" w14:textId="77777777" w:rsidR="003A4D7C" w:rsidRDefault="003A4D7C" w:rsidP="003A4D7C">
      <w:pPr>
        <w:pStyle w:val="ListParagraph"/>
      </w:pPr>
    </w:p>
    <w:p w14:paraId="296073C0" w14:textId="1074F60E" w:rsidR="000E2131" w:rsidRDefault="000E2131" w:rsidP="00CC41F9">
      <w:pPr>
        <w:pStyle w:val="ListParagraph"/>
        <w:numPr>
          <w:ilvl w:val="0"/>
          <w:numId w:val="1"/>
        </w:numPr>
      </w:pPr>
      <w:r w:rsidRPr="000E2131">
        <w:t>What CAS IS and IS NOT</w:t>
      </w:r>
      <w:r>
        <w:t>?</w:t>
      </w:r>
    </w:p>
    <w:p w14:paraId="74455128" w14:textId="71DE4B9F" w:rsidR="000E2131" w:rsidRDefault="00CC41F9" w:rsidP="00F8406F">
      <w:pPr>
        <w:pStyle w:val="ListParagraph"/>
        <w:numPr>
          <w:ilvl w:val="1"/>
          <w:numId w:val="1"/>
        </w:numPr>
      </w:pPr>
      <w:r>
        <w:t>Name two facts that support</w:t>
      </w:r>
      <w:r w:rsidR="000E2131">
        <w:t xml:space="preserve"> speech </w:t>
      </w:r>
      <w:r>
        <w:t>as</w:t>
      </w:r>
      <w:r w:rsidR="000E2131">
        <w:t xml:space="preserve"> a complex, continuous motor task.  </w:t>
      </w:r>
    </w:p>
    <w:p w14:paraId="22476584" w14:textId="77777777" w:rsidR="000E2131" w:rsidRDefault="000E2131" w:rsidP="000E2131">
      <w:pPr>
        <w:pStyle w:val="ListParagraph"/>
        <w:ind w:left="1440"/>
      </w:pPr>
      <w:r>
        <w:t>______________________________________________________________________</w:t>
      </w:r>
    </w:p>
    <w:p w14:paraId="280E47B4" w14:textId="77777777" w:rsidR="000E2131" w:rsidRDefault="000E2131" w:rsidP="000E2131">
      <w:pPr>
        <w:pStyle w:val="ListParagraph"/>
        <w:ind w:left="1440"/>
      </w:pPr>
    </w:p>
    <w:p w14:paraId="46E19A8F" w14:textId="77777777" w:rsidR="000E2131" w:rsidRDefault="000E2131" w:rsidP="000E2131">
      <w:pPr>
        <w:pStyle w:val="ListParagraph"/>
        <w:ind w:left="1440"/>
      </w:pPr>
      <w:r>
        <w:t>______________________________________________________________________</w:t>
      </w:r>
    </w:p>
    <w:p w14:paraId="57F33571" w14:textId="77777777" w:rsidR="000E2131" w:rsidRDefault="000E2131" w:rsidP="000E2131">
      <w:pPr>
        <w:pStyle w:val="ListParagraph"/>
        <w:ind w:left="1440"/>
      </w:pPr>
    </w:p>
    <w:p w14:paraId="093910D2" w14:textId="1DF3FD9E" w:rsidR="000E2131" w:rsidRDefault="000E2131" w:rsidP="000E2131">
      <w:pPr>
        <w:pStyle w:val="ListParagraph"/>
        <w:numPr>
          <w:ilvl w:val="1"/>
          <w:numId w:val="1"/>
        </w:numPr>
      </w:pPr>
      <w:r>
        <w:t xml:space="preserve">Describe what is meant by </w:t>
      </w:r>
      <w:r w:rsidRPr="000E2131">
        <w:rPr>
          <w:i/>
          <w:iCs/>
        </w:rPr>
        <w:t>speech motor planning and programming</w:t>
      </w:r>
      <w:r>
        <w:t xml:space="preserve"> (describe it to a friend).</w:t>
      </w:r>
      <w:r w:rsidR="00F26BE4">
        <w:t xml:space="preserve"> Include what subsystems of speech </w:t>
      </w:r>
      <w:proofErr w:type="gramStart"/>
      <w:r w:rsidR="00F26BE4">
        <w:t>have to</w:t>
      </w:r>
      <w:proofErr w:type="gramEnd"/>
      <w:r w:rsidR="00F26BE4">
        <w:t xml:space="preserve"> be coordinated in the plan.</w:t>
      </w:r>
    </w:p>
    <w:p w14:paraId="6D4700C8" w14:textId="77777777" w:rsidR="000E2131" w:rsidRDefault="000E2131" w:rsidP="000E2131">
      <w:pPr>
        <w:pStyle w:val="ListParagraph"/>
        <w:ind w:firstLine="720"/>
      </w:pPr>
      <w:r>
        <w:t>______________________________________________________________________</w:t>
      </w:r>
    </w:p>
    <w:p w14:paraId="57F5F736" w14:textId="77777777" w:rsidR="000E2131" w:rsidRDefault="000E2131" w:rsidP="000E2131">
      <w:pPr>
        <w:pStyle w:val="ListParagraph"/>
      </w:pPr>
    </w:p>
    <w:p w14:paraId="1219A484" w14:textId="77777777" w:rsidR="000E2131" w:rsidRDefault="000E2131" w:rsidP="000E2131">
      <w:pPr>
        <w:pStyle w:val="ListParagraph"/>
        <w:ind w:left="1440"/>
      </w:pPr>
      <w:r>
        <w:t>______________________________________________________________________</w:t>
      </w:r>
    </w:p>
    <w:p w14:paraId="7CC923E2" w14:textId="77777777" w:rsidR="000E2131" w:rsidRDefault="000E2131" w:rsidP="000E2131">
      <w:pPr>
        <w:pStyle w:val="ListParagraph"/>
      </w:pPr>
    </w:p>
    <w:p w14:paraId="68D115B4" w14:textId="60503C56" w:rsidR="00EB703E" w:rsidRDefault="000E2131" w:rsidP="00891448">
      <w:pPr>
        <w:numPr>
          <w:ilvl w:val="1"/>
          <w:numId w:val="1"/>
        </w:numPr>
      </w:pPr>
      <w:r>
        <w:t xml:space="preserve">CAS is thought to be a </w:t>
      </w:r>
      <w:r w:rsidRPr="000E2131">
        <w:rPr>
          <w:i/>
          <w:iCs/>
        </w:rPr>
        <w:t>disruption</w:t>
      </w:r>
      <w:r>
        <w:t xml:space="preserve"> in the planning and programming of speech movements</w:t>
      </w:r>
      <w:r w:rsidR="00F26BE4">
        <w:t xml:space="preserve">.  </w:t>
      </w:r>
      <w:r w:rsidR="00891448">
        <w:t>How would you describe CAS to a family member?</w:t>
      </w:r>
    </w:p>
    <w:p w14:paraId="65BE4105" w14:textId="77777777" w:rsidR="00891448" w:rsidRDefault="00891448" w:rsidP="00891448">
      <w:pPr>
        <w:pStyle w:val="ListParagraph"/>
        <w:ind w:firstLine="720"/>
      </w:pPr>
      <w:r>
        <w:t>______________________________________________________________________</w:t>
      </w:r>
    </w:p>
    <w:p w14:paraId="4ED150BB" w14:textId="77777777" w:rsidR="00891448" w:rsidRDefault="00891448" w:rsidP="00891448">
      <w:pPr>
        <w:pStyle w:val="ListParagraph"/>
      </w:pPr>
    </w:p>
    <w:p w14:paraId="4F12FB29" w14:textId="77777777" w:rsidR="00891448" w:rsidRDefault="00891448" w:rsidP="00891448">
      <w:pPr>
        <w:pStyle w:val="ListParagraph"/>
        <w:ind w:firstLine="720"/>
      </w:pPr>
      <w:r>
        <w:t>______________________________________________________________________</w:t>
      </w:r>
    </w:p>
    <w:p w14:paraId="263A3CF2" w14:textId="77777777" w:rsidR="00891448" w:rsidRDefault="00891448" w:rsidP="00891448">
      <w:pPr>
        <w:pStyle w:val="ListParagraph"/>
      </w:pPr>
    </w:p>
    <w:p w14:paraId="01BA27C0" w14:textId="2FF3FDA9" w:rsidR="00891448" w:rsidRDefault="00891448" w:rsidP="00891448">
      <w:pPr>
        <w:numPr>
          <w:ilvl w:val="1"/>
          <w:numId w:val="1"/>
        </w:numPr>
      </w:pPr>
      <w:r>
        <w:t xml:space="preserve">What are </w:t>
      </w:r>
      <w:proofErr w:type="gramStart"/>
      <w:r>
        <w:t>3 primary</w:t>
      </w:r>
      <w:proofErr w:type="gramEnd"/>
      <w:r>
        <w:t xml:space="preserve"> </w:t>
      </w:r>
      <w:r w:rsidR="001D2366">
        <w:t xml:space="preserve">DISCRIMINATING </w:t>
      </w:r>
      <w:r>
        <w:t>characteristics of CAS?</w:t>
      </w:r>
    </w:p>
    <w:p w14:paraId="14EA01A2" w14:textId="77777777" w:rsidR="00891448" w:rsidRDefault="00891448" w:rsidP="00891448">
      <w:pPr>
        <w:pStyle w:val="ListParagraph"/>
        <w:spacing w:line="240" w:lineRule="auto"/>
        <w:ind w:firstLine="720"/>
      </w:pPr>
      <w:r>
        <w:t>______________________________________________________________________</w:t>
      </w:r>
    </w:p>
    <w:p w14:paraId="704D5C0C" w14:textId="77777777" w:rsidR="00891448" w:rsidRDefault="00891448" w:rsidP="00891448">
      <w:pPr>
        <w:pStyle w:val="ListParagraph"/>
        <w:spacing w:line="240" w:lineRule="auto"/>
      </w:pPr>
    </w:p>
    <w:p w14:paraId="62D11B0A" w14:textId="77777777" w:rsidR="00891448" w:rsidRDefault="00891448" w:rsidP="00891448">
      <w:pPr>
        <w:pStyle w:val="ListParagraph"/>
        <w:spacing w:line="240" w:lineRule="auto"/>
        <w:ind w:firstLine="720"/>
      </w:pPr>
      <w:r>
        <w:t>______________________________________________________________________</w:t>
      </w:r>
    </w:p>
    <w:p w14:paraId="0B073104" w14:textId="77777777" w:rsidR="00891448" w:rsidRDefault="00891448" w:rsidP="00891448">
      <w:pPr>
        <w:pStyle w:val="ListParagraph"/>
        <w:spacing w:line="240" w:lineRule="auto"/>
      </w:pPr>
    </w:p>
    <w:p w14:paraId="07625437" w14:textId="527379C5" w:rsidR="00891448" w:rsidRDefault="00891448" w:rsidP="00891448">
      <w:pPr>
        <w:pStyle w:val="ListParagraph"/>
        <w:spacing w:line="240" w:lineRule="auto"/>
        <w:ind w:firstLine="720"/>
      </w:pPr>
      <w:r>
        <w:t>______________________________________________________________________</w:t>
      </w:r>
    </w:p>
    <w:p w14:paraId="33134FB0" w14:textId="116F64DC" w:rsidR="00891448" w:rsidRDefault="00891448" w:rsidP="00891448">
      <w:pPr>
        <w:pStyle w:val="ListParagraph"/>
        <w:spacing w:line="240" w:lineRule="auto"/>
        <w:ind w:firstLine="720"/>
      </w:pPr>
    </w:p>
    <w:p w14:paraId="054E5C9B" w14:textId="5903D653" w:rsidR="00891448" w:rsidRDefault="00A32191" w:rsidP="00891448">
      <w:pPr>
        <w:numPr>
          <w:ilvl w:val="1"/>
          <w:numId w:val="1"/>
        </w:numPr>
      </w:pPr>
      <w:r>
        <w:t>How does CAS differ from other SSDs (articulation disorders, phonological disorders, dysarthria)?</w:t>
      </w:r>
    </w:p>
    <w:p w14:paraId="3EB0F1A7" w14:textId="77777777" w:rsidR="003A4D7C" w:rsidRDefault="003A4D7C" w:rsidP="003A4D7C">
      <w:pPr>
        <w:pStyle w:val="ListParagraph"/>
        <w:spacing w:line="240" w:lineRule="auto"/>
        <w:ind w:firstLine="720"/>
      </w:pPr>
      <w:r>
        <w:t>______________________________________________________________________</w:t>
      </w:r>
    </w:p>
    <w:p w14:paraId="253377A0" w14:textId="77777777" w:rsidR="003A4D7C" w:rsidRDefault="003A4D7C" w:rsidP="003A4D7C">
      <w:pPr>
        <w:pStyle w:val="ListParagraph"/>
        <w:spacing w:line="240" w:lineRule="auto"/>
      </w:pPr>
    </w:p>
    <w:p w14:paraId="4E350585" w14:textId="77777777" w:rsidR="003660F6" w:rsidRDefault="003660F6" w:rsidP="003660F6">
      <w:pPr>
        <w:pStyle w:val="ListParagraph"/>
        <w:spacing w:line="240" w:lineRule="auto"/>
        <w:ind w:firstLine="720"/>
      </w:pPr>
      <w:r>
        <w:t>______________________________________________________________________</w:t>
      </w:r>
    </w:p>
    <w:p w14:paraId="56246B4B" w14:textId="77777777" w:rsidR="003660F6" w:rsidRDefault="003660F6" w:rsidP="003660F6">
      <w:pPr>
        <w:pStyle w:val="ListParagraph"/>
        <w:ind w:left="1440"/>
      </w:pPr>
    </w:p>
    <w:p w14:paraId="091D82D2" w14:textId="62D3A5FA" w:rsidR="003660F6" w:rsidRDefault="003660F6" w:rsidP="003660F6">
      <w:pPr>
        <w:pStyle w:val="ListParagraph"/>
        <w:numPr>
          <w:ilvl w:val="1"/>
          <w:numId w:val="1"/>
        </w:numPr>
      </w:pPr>
      <w:r>
        <w:t>Who diagnoses CAS?  Why</w:t>
      </w:r>
      <w:r w:rsidR="00CC41F9">
        <w:t xml:space="preserve"> is that the appropriate person to make the diagnosis</w:t>
      </w:r>
      <w:r>
        <w:t>?</w:t>
      </w:r>
    </w:p>
    <w:p w14:paraId="0281AC65" w14:textId="77777777" w:rsidR="003660F6" w:rsidRDefault="003660F6" w:rsidP="003660F6">
      <w:pPr>
        <w:pStyle w:val="ListParagraph"/>
        <w:ind w:left="1440"/>
      </w:pPr>
    </w:p>
    <w:p w14:paraId="25C7D6BF" w14:textId="3A9C2A55" w:rsidR="003660F6" w:rsidRDefault="003660F6" w:rsidP="003660F6">
      <w:pPr>
        <w:pStyle w:val="ListParagraph"/>
        <w:spacing w:line="240" w:lineRule="auto"/>
        <w:ind w:firstLine="720"/>
      </w:pPr>
      <w:r>
        <w:t>______________________________________________________________________</w:t>
      </w:r>
    </w:p>
    <w:p w14:paraId="1410CE28" w14:textId="4FD07427" w:rsidR="003660F6" w:rsidRDefault="003660F6" w:rsidP="003660F6">
      <w:pPr>
        <w:pStyle w:val="ListParagraph"/>
        <w:spacing w:line="240" w:lineRule="auto"/>
        <w:ind w:firstLine="720"/>
      </w:pPr>
    </w:p>
    <w:p w14:paraId="2AA03BAB" w14:textId="77777777" w:rsidR="00CC41F9" w:rsidRDefault="00CC41F9" w:rsidP="00CC41F9">
      <w:pPr>
        <w:pStyle w:val="ListParagraph"/>
      </w:pPr>
    </w:p>
    <w:p w14:paraId="364F237E" w14:textId="0EFD688A" w:rsidR="003F69A7" w:rsidRDefault="003F69A7" w:rsidP="003F69A7">
      <w:pPr>
        <w:pStyle w:val="ListParagraph"/>
        <w:numPr>
          <w:ilvl w:val="0"/>
          <w:numId w:val="1"/>
        </w:numPr>
      </w:pPr>
      <w:r>
        <w:t>Diagnosis</w:t>
      </w:r>
    </w:p>
    <w:p w14:paraId="7E862A4C" w14:textId="2212296C" w:rsidR="003660F6" w:rsidRDefault="003F69A7" w:rsidP="003F69A7">
      <w:pPr>
        <w:pStyle w:val="ListParagraph"/>
        <w:numPr>
          <w:ilvl w:val="1"/>
          <w:numId w:val="1"/>
        </w:numPr>
      </w:pPr>
      <w:r>
        <w:t xml:space="preserve">A motor speech assessment is critical for </w:t>
      </w:r>
      <w:r w:rsidR="005339A1">
        <w:t xml:space="preserve">making the </w:t>
      </w:r>
      <w:r>
        <w:t>diagnos</w:t>
      </w:r>
      <w:r w:rsidR="005339A1">
        <w:t>is of</w:t>
      </w:r>
      <w:r>
        <w:t xml:space="preserve"> CAS.  </w:t>
      </w:r>
      <w:r w:rsidR="00CC41F9">
        <w:t>What other advantages are there to completing a motor speech assessment?</w:t>
      </w:r>
    </w:p>
    <w:p w14:paraId="7341F77F" w14:textId="77777777" w:rsidR="003F69A7" w:rsidRDefault="003F69A7" w:rsidP="003F69A7">
      <w:pPr>
        <w:pStyle w:val="ListParagraph"/>
        <w:spacing w:line="240" w:lineRule="auto"/>
      </w:pPr>
    </w:p>
    <w:p w14:paraId="6C94A623" w14:textId="20CCFE3C" w:rsidR="003F69A7" w:rsidRDefault="003F69A7" w:rsidP="003F69A7">
      <w:pPr>
        <w:pStyle w:val="ListParagraph"/>
        <w:spacing w:line="240" w:lineRule="auto"/>
        <w:ind w:firstLine="720"/>
      </w:pPr>
      <w:r>
        <w:t>______________________________________________________________________</w:t>
      </w:r>
    </w:p>
    <w:p w14:paraId="1DB68CEB" w14:textId="77777777" w:rsidR="003F69A7" w:rsidRDefault="003F69A7" w:rsidP="003F69A7">
      <w:pPr>
        <w:pStyle w:val="ListParagraph"/>
        <w:spacing w:line="240" w:lineRule="auto"/>
      </w:pPr>
    </w:p>
    <w:p w14:paraId="7F48E51D" w14:textId="77777777" w:rsidR="003F69A7" w:rsidRDefault="003F69A7" w:rsidP="003F69A7">
      <w:pPr>
        <w:pStyle w:val="ListParagraph"/>
        <w:spacing w:line="240" w:lineRule="auto"/>
        <w:ind w:firstLine="720"/>
      </w:pPr>
      <w:r>
        <w:t>______________________________________________________________________</w:t>
      </w:r>
    </w:p>
    <w:p w14:paraId="18ED73D0" w14:textId="17587071" w:rsidR="005339A1" w:rsidRDefault="00CC41F9" w:rsidP="00891448">
      <w:pPr>
        <w:numPr>
          <w:ilvl w:val="1"/>
          <w:numId w:val="1"/>
        </w:numPr>
      </w:pPr>
      <w:r>
        <w:t xml:space="preserve">The Dynamic Evaluation of Motor Speech Skill (DEMSS) is a valid motor speech </w:t>
      </w:r>
      <w:proofErr w:type="gramStart"/>
      <w:r>
        <w:t>assessment, because</w:t>
      </w:r>
      <w:proofErr w:type="gramEnd"/>
      <w:r>
        <w:t xml:space="preserve"> it assesses for w</w:t>
      </w:r>
      <w:r w:rsidR="005339A1">
        <w:t xml:space="preserve">hat </w:t>
      </w:r>
      <w:r>
        <w:t xml:space="preserve">discriminating </w:t>
      </w:r>
      <w:r w:rsidR="005339A1">
        <w:t>features of CA</w:t>
      </w:r>
      <w:r>
        <w:t>S?</w:t>
      </w:r>
    </w:p>
    <w:p w14:paraId="62F57780" w14:textId="77777777" w:rsidR="005339A1" w:rsidRDefault="005339A1" w:rsidP="005339A1">
      <w:pPr>
        <w:pStyle w:val="ListParagraph"/>
        <w:spacing w:line="240" w:lineRule="auto"/>
        <w:ind w:firstLine="720"/>
      </w:pPr>
      <w:r>
        <w:t>______________________________________________________________________</w:t>
      </w:r>
    </w:p>
    <w:p w14:paraId="7DF64C8D" w14:textId="77777777" w:rsidR="005339A1" w:rsidRDefault="005339A1" w:rsidP="005339A1">
      <w:pPr>
        <w:pStyle w:val="ListParagraph"/>
        <w:spacing w:line="240" w:lineRule="auto"/>
      </w:pPr>
    </w:p>
    <w:p w14:paraId="0E1E8808" w14:textId="44555666" w:rsidR="00CC41F9" w:rsidRDefault="005339A1" w:rsidP="00CC41F9">
      <w:pPr>
        <w:pStyle w:val="ListParagraph"/>
        <w:spacing w:line="240" w:lineRule="auto"/>
        <w:ind w:firstLine="720"/>
      </w:pPr>
      <w:r>
        <w:t>______________________________________________________________________</w:t>
      </w:r>
    </w:p>
    <w:p w14:paraId="3BB607F9" w14:textId="1D36BECD" w:rsidR="00891448" w:rsidRDefault="005339A1" w:rsidP="00891448">
      <w:pPr>
        <w:numPr>
          <w:ilvl w:val="1"/>
          <w:numId w:val="1"/>
        </w:numPr>
      </w:pPr>
      <w:r>
        <w:t xml:space="preserve">What does ASHA advise </w:t>
      </w:r>
      <w:r w:rsidR="00CC41F9">
        <w:t>related to provisional diagnoses (“suspected CAS”)</w:t>
      </w:r>
      <w:r w:rsidR="0060139A">
        <w:t>?</w:t>
      </w:r>
    </w:p>
    <w:p w14:paraId="0222016E" w14:textId="77777777" w:rsidR="005339A1" w:rsidRDefault="005339A1" w:rsidP="005339A1">
      <w:pPr>
        <w:pStyle w:val="ListParagraph"/>
        <w:spacing w:line="240" w:lineRule="auto"/>
        <w:ind w:firstLine="720"/>
      </w:pPr>
      <w:r>
        <w:t>______________________________________________________________________</w:t>
      </w:r>
    </w:p>
    <w:p w14:paraId="6D9D7F3F" w14:textId="77777777" w:rsidR="005339A1" w:rsidRDefault="005339A1" w:rsidP="005339A1">
      <w:pPr>
        <w:pStyle w:val="ListParagraph"/>
        <w:spacing w:line="240" w:lineRule="auto"/>
      </w:pPr>
    </w:p>
    <w:p w14:paraId="4E278D1F" w14:textId="6ADBEA13" w:rsidR="005339A1" w:rsidRDefault="005339A1" w:rsidP="005339A1">
      <w:pPr>
        <w:pStyle w:val="ListParagraph"/>
        <w:spacing w:line="240" w:lineRule="auto"/>
        <w:ind w:firstLine="720"/>
      </w:pPr>
      <w:r>
        <w:t>______________________________________________________________________</w:t>
      </w:r>
    </w:p>
    <w:p w14:paraId="11AFD4D0" w14:textId="77777777" w:rsidR="005339A1" w:rsidRDefault="005339A1" w:rsidP="005339A1">
      <w:pPr>
        <w:pStyle w:val="ListParagraph"/>
        <w:spacing w:line="240" w:lineRule="auto"/>
        <w:ind w:firstLine="720"/>
      </w:pPr>
    </w:p>
    <w:p w14:paraId="0BBE6AC3" w14:textId="0713BEB1" w:rsidR="005339A1" w:rsidRDefault="005339A1" w:rsidP="005339A1">
      <w:pPr>
        <w:pStyle w:val="ListParagraph"/>
        <w:numPr>
          <w:ilvl w:val="0"/>
          <w:numId w:val="1"/>
        </w:numPr>
      </w:pPr>
      <w:r>
        <w:t>Therapy</w:t>
      </w:r>
    </w:p>
    <w:p w14:paraId="37C8E204" w14:textId="46B64572" w:rsidR="005339A1" w:rsidRDefault="005339A1" w:rsidP="005339A1">
      <w:pPr>
        <w:pStyle w:val="ListParagraph"/>
        <w:numPr>
          <w:ilvl w:val="1"/>
          <w:numId w:val="1"/>
        </w:numPr>
      </w:pPr>
      <w:r>
        <w:t>What are the 5 “ingredients” thought to be important in motor-based therapy for children with CAS?</w:t>
      </w:r>
    </w:p>
    <w:p w14:paraId="59930532" w14:textId="77777777" w:rsidR="00AA7838" w:rsidRDefault="00AA7838" w:rsidP="00AA7838">
      <w:pPr>
        <w:pStyle w:val="ListParagraph"/>
      </w:pPr>
    </w:p>
    <w:p w14:paraId="49DC8AA8" w14:textId="77777777" w:rsidR="005339A1" w:rsidRDefault="005339A1" w:rsidP="005339A1">
      <w:pPr>
        <w:pStyle w:val="ListParagraph"/>
        <w:spacing w:line="240" w:lineRule="auto"/>
        <w:ind w:firstLine="720"/>
      </w:pPr>
      <w:r>
        <w:t>______________________________________________________________________</w:t>
      </w:r>
    </w:p>
    <w:p w14:paraId="2CC02F2A" w14:textId="77777777" w:rsidR="005339A1" w:rsidRDefault="005339A1" w:rsidP="005339A1">
      <w:pPr>
        <w:pStyle w:val="ListParagraph"/>
        <w:spacing w:line="240" w:lineRule="auto"/>
      </w:pPr>
    </w:p>
    <w:p w14:paraId="63DE39D1" w14:textId="77777777" w:rsidR="005339A1" w:rsidRDefault="005339A1" w:rsidP="005339A1">
      <w:pPr>
        <w:pStyle w:val="ListParagraph"/>
        <w:spacing w:line="240" w:lineRule="auto"/>
        <w:ind w:firstLine="720"/>
      </w:pPr>
      <w:r>
        <w:t>______________________________________________________________________</w:t>
      </w:r>
    </w:p>
    <w:p w14:paraId="79B72F18" w14:textId="60F239BB" w:rsidR="005339A1" w:rsidRDefault="005339A1" w:rsidP="005339A1">
      <w:pPr>
        <w:pStyle w:val="ListParagraph"/>
        <w:ind w:left="1440"/>
      </w:pPr>
    </w:p>
    <w:p w14:paraId="0EB390FE" w14:textId="783B46BF" w:rsidR="005339A1" w:rsidRDefault="005339A1" w:rsidP="005339A1">
      <w:pPr>
        <w:pStyle w:val="ListParagraph"/>
        <w:numPr>
          <w:ilvl w:val="1"/>
          <w:numId w:val="1"/>
        </w:numPr>
      </w:pPr>
      <w:r>
        <w:t>How is a goal for a child with CAS different from a goal for child with an articulation disorder (</w:t>
      </w:r>
      <w:proofErr w:type="spellStart"/>
      <w:r>
        <w:t>eg</w:t>
      </w:r>
      <w:proofErr w:type="spellEnd"/>
      <w:r>
        <w:t>, lateral /s/) or from a goal for a child with a phonological disorder (</w:t>
      </w:r>
      <w:proofErr w:type="spellStart"/>
      <w:r>
        <w:t>eg</w:t>
      </w:r>
      <w:proofErr w:type="spellEnd"/>
      <w:r>
        <w:t>, final consonant deletion)?</w:t>
      </w:r>
    </w:p>
    <w:p w14:paraId="151609B2" w14:textId="77777777" w:rsidR="00AA7838" w:rsidRDefault="00AA7838" w:rsidP="00AA7838">
      <w:pPr>
        <w:pStyle w:val="ListParagraph"/>
        <w:ind w:left="1440"/>
      </w:pPr>
    </w:p>
    <w:p w14:paraId="3AB20B4F" w14:textId="77777777" w:rsidR="005339A1" w:rsidRDefault="005339A1" w:rsidP="005339A1">
      <w:pPr>
        <w:pStyle w:val="ListParagraph"/>
        <w:spacing w:line="240" w:lineRule="auto"/>
        <w:ind w:firstLine="720"/>
      </w:pPr>
      <w:r>
        <w:t>______________________________________________________________________</w:t>
      </w:r>
    </w:p>
    <w:p w14:paraId="5B68BA67" w14:textId="77777777" w:rsidR="005339A1" w:rsidRDefault="005339A1" w:rsidP="005339A1">
      <w:pPr>
        <w:pStyle w:val="ListParagraph"/>
        <w:spacing w:line="240" w:lineRule="auto"/>
      </w:pPr>
    </w:p>
    <w:p w14:paraId="5BC3E00D" w14:textId="77777777" w:rsidR="005339A1" w:rsidRDefault="005339A1" w:rsidP="005339A1">
      <w:pPr>
        <w:pStyle w:val="ListParagraph"/>
        <w:spacing w:line="240" w:lineRule="auto"/>
        <w:ind w:firstLine="720"/>
      </w:pPr>
      <w:r>
        <w:t>______________________________________________________________________</w:t>
      </w:r>
    </w:p>
    <w:p w14:paraId="44701876" w14:textId="2AE1FCF5" w:rsidR="005339A1" w:rsidRDefault="005339A1" w:rsidP="00E7091F">
      <w:pPr>
        <w:pStyle w:val="ListParagraph"/>
      </w:pPr>
    </w:p>
    <w:p w14:paraId="21BD88C9" w14:textId="097EB255" w:rsidR="005339A1" w:rsidRDefault="00E7091F" w:rsidP="005339A1">
      <w:pPr>
        <w:pStyle w:val="ListParagraph"/>
        <w:numPr>
          <w:ilvl w:val="1"/>
          <w:numId w:val="1"/>
        </w:numPr>
      </w:pPr>
      <w:r>
        <w:t xml:space="preserve">The principle of motor </w:t>
      </w:r>
      <w:proofErr w:type="gramStart"/>
      <w:r>
        <w:t>learning that</w:t>
      </w:r>
      <w:proofErr w:type="gramEnd"/>
      <w:r>
        <w:t xml:space="preserve"> specifies that “distributed” practice across time, </w:t>
      </w:r>
      <w:proofErr w:type="gramStart"/>
      <w:r>
        <w:t>environments</w:t>
      </w:r>
      <w:proofErr w:type="gramEnd"/>
      <w:r>
        <w:t xml:space="preserve"> and contexts,</w:t>
      </w:r>
      <w:r w:rsidR="00DF7153">
        <w:t xml:space="preserve"> facilitates motor learning.  How does this guide decisions about service delivery (frequency and length of sessions per week)?</w:t>
      </w:r>
      <w:r>
        <w:t xml:space="preserve"> </w:t>
      </w:r>
    </w:p>
    <w:p w14:paraId="5C8C10FD" w14:textId="77777777" w:rsidR="00AA7838" w:rsidRDefault="00AA7838" w:rsidP="00AA7838">
      <w:pPr>
        <w:pStyle w:val="ListParagraph"/>
        <w:ind w:left="1440"/>
      </w:pPr>
    </w:p>
    <w:p w14:paraId="1F2FE517" w14:textId="77777777" w:rsidR="00DF7153" w:rsidRDefault="00DF7153" w:rsidP="00DF7153">
      <w:pPr>
        <w:pStyle w:val="ListParagraph"/>
        <w:spacing w:line="240" w:lineRule="auto"/>
        <w:ind w:firstLine="720"/>
      </w:pPr>
      <w:r>
        <w:t>______________________________________________________________________</w:t>
      </w:r>
    </w:p>
    <w:p w14:paraId="0B747196" w14:textId="77777777" w:rsidR="00DF7153" w:rsidRDefault="00DF7153" w:rsidP="00DF7153">
      <w:pPr>
        <w:pStyle w:val="ListParagraph"/>
        <w:spacing w:line="240" w:lineRule="auto"/>
      </w:pPr>
    </w:p>
    <w:p w14:paraId="0D362CE3" w14:textId="77777777" w:rsidR="00DF7153" w:rsidRDefault="00DF7153" w:rsidP="00DF7153">
      <w:pPr>
        <w:pStyle w:val="ListParagraph"/>
        <w:spacing w:line="240" w:lineRule="auto"/>
        <w:ind w:left="1440"/>
      </w:pPr>
      <w:r>
        <w:t>______________________________________________________________________</w:t>
      </w:r>
    </w:p>
    <w:p w14:paraId="07F6B950" w14:textId="77777777" w:rsidR="00DF7153" w:rsidRDefault="00DF7153" w:rsidP="00DF7153">
      <w:pPr>
        <w:pStyle w:val="ListParagraph"/>
        <w:ind w:left="1440"/>
      </w:pPr>
    </w:p>
    <w:p w14:paraId="238D73D6" w14:textId="6BC56788" w:rsidR="00891448" w:rsidRDefault="00891448" w:rsidP="00891448"/>
    <w:p w14:paraId="0F21B54F" w14:textId="17DF474E" w:rsidR="0083483C" w:rsidRDefault="0083483C" w:rsidP="00891448">
      <w:r>
        <w:lastRenderedPageBreak/>
        <w:t>Practice Scoring the DEMSS:</w:t>
      </w:r>
    </w:p>
    <w:p w14:paraId="6BBF2B10" w14:textId="1FE3F9B4" w:rsidR="0083483C" w:rsidRDefault="0083483C" w:rsidP="00891448"/>
    <w:p w14:paraId="07EF2FA8" w14:textId="158CC5E5" w:rsidR="0083483C" w:rsidRDefault="0083483C" w:rsidP="00891448">
      <w:r>
        <w:t>CV subtest items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0"/>
        <w:gridCol w:w="1442"/>
        <w:gridCol w:w="1553"/>
        <w:gridCol w:w="1844"/>
        <w:gridCol w:w="1844"/>
        <w:gridCol w:w="2037"/>
      </w:tblGrid>
      <w:tr w:rsidR="0083483C" w:rsidRPr="0083483C" w14:paraId="73B4DE52" w14:textId="77777777" w:rsidTr="0083483C">
        <w:trPr>
          <w:trHeight w:val="28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66A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5B563" w14:textId="77777777" w:rsidR="0083483C" w:rsidRPr="0083483C" w:rsidRDefault="0083483C" w:rsidP="0083483C"/>
        </w:tc>
        <w:tc>
          <w:tcPr>
            <w:tcW w:w="0" w:type="auto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66A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C5647" w14:textId="77777777" w:rsidR="0083483C" w:rsidRPr="0083483C" w:rsidRDefault="0083483C" w:rsidP="0083483C">
            <w:pPr>
              <w:rPr>
                <w:color w:val="FFFFFF" w:themeColor="background1"/>
              </w:rPr>
            </w:pPr>
            <w:r w:rsidRPr="0083483C">
              <w:rPr>
                <w:b/>
                <w:bCs/>
                <w:color w:val="FFFFFF" w:themeColor="background1"/>
              </w:rPr>
              <w:t>Initial Attempt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66A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6CE4B" w14:textId="77777777" w:rsidR="0083483C" w:rsidRPr="0083483C" w:rsidRDefault="0083483C" w:rsidP="0083483C">
            <w:pPr>
              <w:rPr>
                <w:color w:val="FFFFFF" w:themeColor="background1"/>
              </w:rPr>
            </w:pPr>
            <w:r w:rsidRPr="0083483C">
              <w:rPr>
                <w:b/>
                <w:bCs/>
                <w:color w:val="FFFFFF" w:themeColor="background1"/>
              </w:rPr>
              <w:t>After Cueing</w:t>
            </w:r>
          </w:p>
        </w:tc>
      </w:tr>
      <w:tr w:rsidR="0083483C" w:rsidRPr="0083483C" w14:paraId="6AE7C47A" w14:textId="77777777" w:rsidTr="0083483C">
        <w:trPr>
          <w:trHeight w:val="129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C1F023" w14:textId="77777777" w:rsidR="0083483C" w:rsidRPr="0083483C" w:rsidRDefault="0083483C" w:rsidP="0083483C"/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674C3" w14:textId="77777777" w:rsidR="0083483C" w:rsidRPr="0083483C" w:rsidRDefault="0083483C" w:rsidP="0083483C">
            <w:r w:rsidRPr="0083483C">
              <w:rPr>
                <w:b/>
                <w:bCs/>
              </w:rPr>
              <w:t>Vowel Accuracy</w:t>
            </w:r>
          </w:p>
          <w:p w14:paraId="595A3507" w14:textId="77777777" w:rsidR="0083483C" w:rsidRPr="0083483C" w:rsidRDefault="0083483C" w:rsidP="0083483C">
            <w:r w:rsidRPr="0083483C">
              <w:rPr>
                <w:b/>
                <w:bCs/>
              </w:rPr>
              <w:t>(</w:t>
            </w:r>
            <w:proofErr w:type="gramStart"/>
            <w:r w:rsidRPr="0083483C">
              <w:rPr>
                <w:b/>
                <w:bCs/>
              </w:rPr>
              <w:t>score</w:t>
            </w:r>
            <w:proofErr w:type="gramEnd"/>
            <w:r w:rsidRPr="0083483C">
              <w:rPr>
                <w:b/>
                <w:bCs/>
              </w:rPr>
              <w:t xml:space="preserve"> 2, 1, 0)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B145BA" w14:textId="77777777" w:rsidR="0083483C" w:rsidRPr="0083483C" w:rsidRDefault="0083483C" w:rsidP="0083483C">
            <w:r w:rsidRPr="0083483C">
              <w:rPr>
                <w:b/>
                <w:bCs/>
              </w:rPr>
              <w:t>Prosodic Accuracy</w:t>
            </w:r>
          </w:p>
          <w:p w14:paraId="4FCCD7E5" w14:textId="77777777" w:rsidR="0083483C" w:rsidRPr="0083483C" w:rsidRDefault="0083483C" w:rsidP="0083483C">
            <w:r w:rsidRPr="0083483C">
              <w:rPr>
                <w:b/>
                <w:bCs/>
              </w:rPr>
              <w:t>(</w:t>
            </w:r>
            <w:proofErr w:type="gramStart"/>
            <w:r w:rsidRPr="0083483C">
              <w:rPr>
                <w:b/>
                <w:bCs/>
              </w:rPr>
              <w:t>score</w:t>
            </w:r>
            <w:proofErr w:type="gramEnd"/>
            <w:r w:rsidRPr="0083483C">
              <w:rPr>
                <w:b/>
                <w:bCs/>
              </w:rPr>
              <w:t xml:space="preserve"> 1 or 0)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3589E" w14:textId="77777777" w:rsidR="0083483C" w:rsidRPr="0083483C" w:rsidRDefault="0083483C" w:rsidP="0083483C">
            <w:r w:rsidRPr="0083483C">
              <w:rPr>
                <w:b/>
                <w:bCs/>
              </w:rPr>
              <w:t>Articulatory Accuracy</w:t>
            </w:r>
          </w:p>
          <w:p w14:paraId="49EB5281" w14:textId="77777777" w:rsidR="0083483C" w:rsidRPr="0083483C" w:rsidRDefault="0083483C" w:rsidP="0083483C">
            <w:r w:rsidRPr="0083483C">
              <w:rPr>
                <w:b/>
                <w:bCs/>
              </w:rPr>
              <w:t>(</w:t>
            </w:r>
            <w:proofErr w:type="gramStart"/>
            <w:r w:rsidRPr="0083483C">
              <w:rPr>
                <w:b/>
                <w:bCs/>
              </w:rPr>
              <w:t>score</w:t>
            </w:r>
            <w:proofErr w:type="gramEnd"/>
            <w:r w:rsidRPr="0083483C">
              <w:rPr>
                <w:b/>
                <w:bCs/>
              </w:rPr>
              <w:t xml:space="preserve"> 4, 3, or 2)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C9060A" w14:textId="77777777" w:rsidR="0083483C" w:rsidRPr="0083483C" w:rsidRDefault="0083483C" w:rsidP="0083483C">
            <w:r w:rsidRPr="0083483C">
              <w:rPr>
                <w:b/>
                <w:bCs/>
              </w:rPr>
              <w:t>Articulatory Accuracy</w:t>
            </w:r>
          </w:p>
          <w:p w14:paraId="31F99782" w14:textId="77777777" w:rsidR="0083483C" w:rsidRPr="0083483C" w:rsidRDefault="0083483C" w:rsidP="0083483C">
            <w:r w:rsidRPr="0083483C">
              <w:rPr>
                <w:b/>
                <w:bCs/>
              </w:rPr>
              <w:t>(</w:t>
            </w:r>
            <w:proofErr w:type="gramStart"/>
            <w:r w:rsidRPr="0083483C">
              <w:rPr>
                <w:b/>
                <w:bCs/>
              </w:rPr>
              <w:t>score</w:t>
            </w:r>
            <w:proofErr w:type="gramEnd"/>
            <w:r w:rsidRPr="0083483C">
              <w:rPr>
                <w:b/>
                <w:bCs/>
              </w:rPr>
              <w:t xml:space="preserve"> 2, 1, or 0)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622F4" w14:textId="77777777" w:rsidR="0083483C" w:rsidRPr="0083483C" w:rsidRDefault="0083483C" w:rsidP="0083483C">
            <w:r w:rsidRPr="0083483C">
              <w:rPr>
                <w:b/>
                <w:bCs/>
              </w:rPr>
              <w:t>Consistency (score 1 or 0)</w:t>
            </w:r>
          </w:p>
        </w:tc>
      </w:tr>
      <w:tr w:rsidR="0083483C" w:rsidRPr="0083483C" w14:paraId="25E1C64F" w14:textId="77777777" w:rsidTr="0083483C">
        <w:trPr>
          <w:trHeight w:val="57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69745B" w14:textId="77777777" w:rsidR="0083483C" w:rsidRPr="0083483C" w:rsidRDefault="0083483C" w:rsidP="0083483C">
            <w:r w:rsidRPr="0083483C">
              <w:rPr>
                <w:b/>
                <w:bCs/>
              </w:rPr>
              <w:t>Me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1A099" w14:textId="77777777" w:rsidR="0083483C" w:rsidRPr="0083483C" w:rsidRDefault="0083483C" w:rsidP="0083483C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9AE9BF" w14:textId="77777777" w:rsidR="0083483C" w:rsidRPr="0083483C" w:rsidRDefault="0083483C" w:rsidP="0083483C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607E5" w14:textId="77777777" w:rsidR="0083483C" w:rsidRPr="0083483C" w:rsidRDefault="0083483C" w:rsidP="0083483C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9CF48" w14:textId="77777777" w:rsidR="0083483C" w:rsidRPr="0083483C" w:rsidRDefault="0083483C" w:rsidP="0083483C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41D700" w14:textId="77777777" w:rsidR="0083483C" w:rsidRPr="0083483C" w:rsidRDefault="0083483C" w:rsidP="0083483C"/>
        </w:tc>
      </w:tr>
      <w:tr w:rsidR="0083483C" w:rsidRPr="0083483C" w14:paraId="520DF693" w14:textId="77777777" w:rsidTr="0083483C">
        <w:trPr>
          <w:trHeight w:val="57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19E16" w14:textId="77777777" w:rsidR="0083483C" w:rsidRPr="0083483C" w:rsidRDefault="0083483C" w:rsidP="0083483C">
            <w:r w:rsidRPr="0083483C">
              <w:rPr>
                <w:b/>
                <w:bCs/>
              </w:rPr>
              <w:t>Toy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9AA695" w14:textId="77777777" w:rsidR="0083483C" w:rsidRPr="0083483C" w:rsidRDefault="0083483C" w:rsidP="0083483C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F56DE1" w14:textId="77777777" w:rsidR="0083483C" w:rsidRPr="0083483C" w:rsidRDefault="0083483C" w:rsidP="0083483C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854315" w14:textId="77777777" w:rsidR="0083483C" w:rsidRPr="0083483C" w:rsidRDefault="0083483C" w:rsidP="0083483C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B374C" w14:textId="77777777" w:rsidR="0083483C" w:rsidRPr="0083483C" w:rsidRDefault="0083483C" w:rsidP="0083483C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54110" w14:textId="77777777" w:rsidR="0083483C" w:rsidRPr="0083483C" w:rsidRDefault="0083483C" w:rsidP="0083483C"/>
        </w:tc>
      </w:tr>
    </w:tbl>
    <w:p w14:paraId="69CACC2B" w14:textId="15D4AF63" w:rsidR="0083483C" w:rsidRDefault="0083483C" w:rsidP="00891448"/>
    <w:p w14:paraId="1B592463" w14:textId="45D59F04" w:rsidR="0083483C" w:rsidRDefault="0083483C" w:rsidP="00891448"/>
    <w:p w14:paraId="2F422702" w14:textId="7C44BFC5" w:rsidR="0083483C" w:rsidRDefault="0083483C" w:rsidP="00891448">
      <w:r>
        <w:t>Multisyllable subtest items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3"/>
        <w:gridCol w:w="1403"/>
        <w:gridCol w:w="1502"/>
        <w:gridCol w:w="1791"/>
        <w:gridCol w:w="1791"/>
        <w:gridCol w:w="1960"/>
      </w:tblGrid>
      <w:tr w:rsidR="0083483C" w:rsidRPr="0083483C" w14:paraId="310AC4FE" w14:textId="77777777" w:rsidTr="0083483C">
        <w:trPr>
          <w:trHeight w:val="28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66A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C0F0D" w14:textId="77777777" w:rsidR="0083483C" w:rsidRPr="0083483C" w:rsidRDefault="0083483C" w:rsidP="0083483C"/>
        </w:tc>
        <w:tc>
          <w:tcPr>
            <w:tcW w:w="0" w:type="auto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66A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DA2F13" w14:textId="77777777" w:rsidR="0083483C" w:rsidRPr="0083483C" w:rsidRDefault="0083483C" w:rsidP="0083483C">
            <w:pPr>
              <w:rPr>
                <w:color w:val="FFFFFF" w:themeColor="background1"/>
              </w:rPr>
            </w:pPr>
            <w:r w:rsidRPr="0083483C">
              <w:rPr>
                <w:b/>
                <w:bCs/>
                <w:color w:val="FFFFFF" w:themeColor="background1"/>
              </w:rPr>
              <w:t>Initial Attempt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66A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CE56F" w14:textId="77777777" w:rsidR="0083483C" w:rsidRPr="0083483C" w:rsidRDefault="0083483C" w:rsidP="0083483C">
            <w:pPr>
              <w:rPr>
                <w:color w:val="FFFFFF" w:themeColor="background1"/>
              </w:rPr>
            </w:pPr>
            <w:r w:rsidRPr="0083483C">
              <w:rPr>
                <w:b/>
                <w:bCs/>
                <w:color w:val="FFFFFF" w:themeColor="background1"/>
              </w:rPr>
              <w:t>After Cueing</w:t>
            </w:r>
          </w:p>
        </w:tc>
      </w:tr>
      <w:tr w:rsidR="0083483C" w:rsidRPr="0083483C" w14:paraId="32DCEBAC" w14:textId="77777777" w:rsidTr="0083483C">
        <w:trPr>
          <w:trHeight w:val="129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340CCF" w14:textId="77777777" w:rsidR="0083483C" w:rsidRPr="0083483C" w:rsidRDefault="0083483C" w:rsidP="0083483C"/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C0E15" w14:textId="77777777" w:rsidR="0083483C" w:rsidRPr="0083483C" w:rsidRDefault="0083483C" w:rsidP="0083483C">
            <w:r w:rsidRPr="0083483C">
              <w:rPr>
                <w:b/>
                <w:bCs/>
              </w:rPr>
              <w:t>Vowel Accuracy</w:t>
            </w:r>
          </w:p>
          <w:p w14:paraId="6D150DE6" w14:textId="77777777" w:rsidR="0083483C" w:rsidRPr="0083483C" w:rsidRDefault="0083483C" w:rsidP="0083483C">
            <w:r w:rsidRPr="0083483C">
              <w:rPr>
                <w:b/>
                <w:bCs/>
              </w:rPr>
              <w:t>(</w:t>
            </w:r>
            <w:proofErr w:type="gramStart"/>
            <w:r w:rsidRPr="0083483C">
              <w:rPr>
                <w:b/>
                <w:bCs/>
              </w:rPr>
              <w:t>score</w:t>
            </w:r>
            <w:proofErr w:type="gramEnd"/>
            <w:r w:rsidRPr="0083483C">
              <w:rPr>
                <w:b/>
                <w:bCs/>
              </w:rPr>
              <w:t xml:space="preserve"> 2, 1, 0)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C31B53" w14:textId="77777777" w:rsidR="0083483C" w:rsidRPr="0083483C" w:rsidRDefault="0083483C" w:rsidP="0083483C">
            <w:r w:rsidRPr="0083483C">
              <w:rPr>
                <w:b/>
                <w:bCs/>
              </w:rPr>
              <w:t>Prosodic Accuracy</w:t>
            </w:r>
          </w:p>
          <w:p w14:paraId="66FC3935" w14:textId="77777777" w:rsidR="0083483C" w:rsidRPr="0083483C" w:rsidRDefault="0083483C" w:rsidP="0083483C">
            <w:r w:rsidRPr="0083483C">
              <w:rPr>
                <w:b/>
                <w:bCs/>
              </w:rPr>
              <w:t>(</w:t>
            </w:r>
            <w:proofErr w:type="gramStart"/>
            <w:r w:rsidRPr="0083483C">
              <w:rPr>
                <w:b/>
                <w:bCs/>
              </w:rPr>
              <w:t>score</w:t>
            </w:r>
            <w:proofErr w:type="gramEnd"/>
            <w:r w:rsidRPr="0083483C">
              <w:rPr>
                <w:b/>
                <w:bCs/>
              </w:rPr>
              <w:t xml:space="preserve"> 1 or 0)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2BA255" w14:textId="77777777" w:rsidR="0083483C" w:rsidRPr="0083483C" w:rsidRDefault="0083483C" w:rsidP="0083483C">
            <w:r w:rsidRPr="0083483C">
              <w:rPr>
                <w:b/>
                <w:bCs/>
              </w:rPr>
              <w:t>Articulatory Accuracy</w:t>
            </w:r>
          </w:p>
          <w:p w14:paraId="25FF8F4A" w14:textId="77777777" w:rsidR="0083483C" w:rsidRPr="0083483C" w:rsidRDefault="0083483C" w:rsidP="0083483C">
            <w:r w:rsidRPr="0083483C">
              <w:rPr>
                <w:b/>
                <w:bCs/>
              </w:rPr>
              <w:t>(</w:t>
            </w:r>
            <w:proofErr w:type="gramStart"/>
            <w:r w:rsidRPr="0083483C">
              <w:rPr>
                <w:b/>
                <w:bCs/>
              </w:rPr>
              <w:t>score</w:t>
            </w:r>
            <w:proofErr w:type="gramEnd"/>
            <w:r w:rsidRPr="0083483C">
              <w:rPr>
                <w:b/>
                <w:bCs/>
              </w:rPr>
              <w:t xml:space="preserve"> 4, 3, or 2)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8DFD3" w14:textId="77777777" w:rsidR="0083483C" w:rsidRPr="0083483C" w:rsidRDefault="0083483C" w:rsidP="0083483C">
            <w:r w:rsidRPr="0083483C">
              <w:rPr>
                <w:b/>
                <w:bCs/>
              </w:rPr>
              <w:t>Articulatory Accuracy</w:t>
            </w:r>
          </w:p>
          <w:p w14:paraId="331F889B" w14:textId="77777777" w:rsidR="0083483C" w:rsidRPr="0083483C" w:rsidRDefault="0083483C" w:rsidP="0083483C">
            <w:r w:rsidRPr="0083483C">
              <w:rPr>
                <w:b/>
                <w:bCs/>
              </w:rPr>
              <w:t>(</w:t>
            </w:r>
            <w:proofErr w:type="gramStart"/>
            <w:r w:rsidRPr="0083483C">
              <w:rPr>
                <w:b/>
                <w:bCs/>
              </w:rPr>
              <w:t>score</w:t>
            </w:r>
            <w:proofErr w:type="gramEnd"/>
            <w:r w:rsidRPr="0083483C">
              <w:rPr>
                <w:b/>
                <w:bCs/>
              </w:rPr>
              <w:t xml:space="preserve"> 2, 1, or 0)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C86BD0" w14:textId="77777777" w:rsidR="0083483C" w:rsidRPr="0083483C" w:rsidRDefault="0083483C" w:rsidP="0083483C">
            <w:r w:rsidRPr="0083483C">
              <w:rPr>
                <w:b/>
                <w:bCs/>
              </w:rPr>
              <w:t>Consistency (score 1 or 0)</w:t>
            </w:r>
          </w:p>
        </w:tc>
      </w:tr>
      <w:tr w:rsidR="0083483C" w:rsidRPr="0083483C" w14:paraId="53FE1857" w14:textId="77777777" w:rsidTr="0083483C">
        <w:trPr>
          <w:trHeight w:val="57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9E88B" w14:textId="77777777" w:rsidR="0083483C" w:rsidRPr="0083483C" w:rsidRDefault="0083483C" w:rsidP="0083483C">
            <w:r w:rsidRPr="0083483C">
              <w:t>Po</w:t>
            </w:r>
            <w:r w:rsidRPr="0083483C">
              <w:rPr>
                <w:b/>
                <w:bCs/>
              </w:rPr>
              <w:t>ta</w:t>
            </w:r>
            <w:r w:rsidRPr="0083483C">
              <w:t>to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B0C25" w14:textId="77777777" w:rsidR="0083483C" w:rsidRPr="0083483C" w:rsidRDefault="0083483C" w:rsidP="0083483C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D8D48" w14:textId="77777777" w:rsidR="0083483C" w:rsidRPr="0083483C" w:rsidRDefault="0083483C" w:rsidP="0083483C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1D294" w14:textId="77777777" w:rsidR="0083483C" w:rsidRPr="0083483C" w:rsidRDefault="0083483C" w:rsidP="0083483C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86648" w14:textId="77777777" w:rsidR="0083483C" w:rsidRPr="0083483C" w:rsidRDefault="0083483C" w:rsidP="0083483C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8D55C" w14:textId="77777777" w:rsidR="0083483C" w:rsidRPr="0083483C" w:rsidRDefault="0083483C" w:rsidP="0083483C"/>
        </w:tc>
      </w:tr>
      <w:tr w:rsidR="0083483C" w:rsidRPr="0083483C" w14:paraId="0D14FB74" w14:textId="77777777" w:rsidTr="0083483C">
        <w:trPr>
          <w:trHeight w:val="57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8AD6D" w14:textId="77777777" w:rsidR="0083483C" w:rsidRPr="0083483C" w:rsidRDefault="0083483C" w:rsidP="0083483C">
            <w:r w:rsidRPr="0083483C">
              <w:rPr>
                <w:b/>
                <w:bCs/>
              </w:rPr>
              <w:t>Vi</w:t>
            </w:r>
            <w:r w:rsidRPr="0083483C">
              <w:t>deo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2170C" w14:textId="77777777" w:rsidR="0083483C" w:rsidRPr="0083483C" w:rsidRDefault="0083483C" w:rsidP="0083483C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DB0923" w14:textId="77777777" w:rsidR="0083483C" w:rsidRPr="0083483C" w:rsidRDefault="0083483C" w:rsidP="0083483C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FA857E" w14:textId="77777777" w:rsidR="0083483C" w:rsidRPr="0083483C" w:rsidRDefault="0083483C" w:rsidP="0083483C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DFFD53" w14:textId="77777777" w:rsidR="0083483C" w:rsidRPr="0083483C" w:rsidRDefault="0083483C" w:rsidP="0083483C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064F18" w14:textId="77777777" w:rsidR="0083483C" w:rsidRPr="0083483C" w:rsidRDefault="0083483C" w:rsidP="0083483C"/>
        </w:tc>
      </w:tr>
    </w:tbl>
    <w:p w14:paraId="36972294" w14:textId="1C441345" w:rsidR="0083483C" w:rsidRDefault="0083483C" w:rsidP="00891448"/>
    <w:p w14:paraId="7AA406D2" w14:textId="01A68E72" w:rsidR="0083483C" w:rsidRDefault="0083483C" w:rsidP="00891448"/>
    <w:p w14:paraId="6DB34B1B" w14:textId="125544A5" w:rsidR="0083483C" w:rsidRDefault="0083483C" w:rsidP="00891448"/>
    <w:p w14:paraId="6C373A4A" w14:textId="1DC42C9C" w:rsidR="0083483C" w:rsidRDefault="0083483C" w:rsidP="00891448"/>
    <w:p w14:paraId="09F01CBD" w14:textId="5B8B3DC0" w:rsidR="0083483C" w:rsidRDefault="0083483C" w:rsidP="00891448"/>
    <w:p w14:paraId="07CCC658" w14:textId="55E1DE68" w:rsidR="0083483C" w:rsidRDefault="0083483C" w:rsidP="00891448"/>
    <w:p w14:paraId="21A6D9DE" w14:textId="3323DFEE" w:rsidR="00B644FD" w:rsidRDefault="00B644FD" w:rsidP="00891448">
      <w:r>
        <w:lastRenderedPageBreak/>
        <w:t>Summary Activity</w:t>
      </w:r>
    </w:p>
    <w:p w14:paraId="371B1591" w14:textId="635A7E29" w:rsidR="003F69A7" w:rsidRDefault="00CC41F9" w:rsidP="00891448">
      <w:r>
        <w:t>Within each color</w:t>
      </w:r>
      <w:r w:rsidR="008055BC">
        <w:t>, there are 2 items. Put an “X” in the column to indicate which one “IS” vs “IS NOT” CAS</w:t>
      </w:r>
    </w:p>
    <w:tbl>
      <w:tblPr>
        <w:tblStyle w:val="TableGrid"/>
        <w:tblpPr w:leftFromText="180" w:rightFromText="180" w:vertAnchor="text" w:horzAnchor="margin" w:tblpY="403"/>
        <w:tblW w:w="0" w:type="auto"/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CC41F9" w14:paraId="75B49EDE" w14:textId="77777777" w:rsidTr="00CC41F9">
        <w:trPr>
          <w:trHeight w:val="246"/>
        </w:trPr>
        <w:tc>
          <w:tcPr>
            <w:tcW w:w="3088" w:type="dxa"/>
          </w:tcPr>
          <w:p w14:paraId="0DF3BCC7" w14:textId="77777777" w:rsidR="00CC41F9" w:rsidRDefault="00CC41F9" w:rsidP="00CC41F9">
            <w:pPr>
              <w:jc w:val="center"/>
            </w:pPr>
            <w:r>
              <w:t>CAS</w:t>
            </w:r>
          </w:p>
        </w:tc>
        <w:tc>
          <w:tcPr>
            <w:tcW w:w="3088" w:type="dxa"/>
          </w:tcPr>
          <w:p w14:paraId="5A9DE40D" w14:textId="77777777" w:rsidR="00CC41F9" w:rsidRDefault="00CC41F9" w:rsidP="00CC41F9">
            <w:pPr>
              <w:jc w:val="center"/>
            </w:pPr>
            <w:r>
              <w:t>IS</w:t>
            </w:r>
          </w:p>
        </w:tc>
        <w:tc>
          <w:tcPr>
            <w:tcW w:w="3089" w:type="dxa"/>
          </w:tcPr>
          <w:p w14:paraId="7642A4AE" w14:textId="77777777" w:rsidR="00CC41F9" w:rsidRDefault="00CC41F9" w:rsidP="00CC41F9">
            <w:pPr>
              <w:jc w:val="center"/>
            </w:pPr>
            <w:r>
              <w:t>IS NOT</w:t>
            </w:r>
          </w:p>
        </w:tc>
      </w:tr>
      <w:tr w:rsidR="00CC41F9" w14:paraId="785F7443" w14:textId="77777777" w:rsidTr="00CC41F9">
        <w:trPr>
          <w:trHeight w:val="488"/>
        </w:trPr>
        <w:tc>
          <w:tcPr>
            <w:tcW w:w="3088" w:type="dxa"/>
            <w:shd w:val="clear" w:color="auto" w:fill="E6CDFF"/>
          </w:tcPr>
          <w:p w14:paraId="2D3FAE00" w14:textId="7EBA8E2F" w:rsidR="00CC41F9" w:rsidRDefault="00CC41F9" w:rsidP="00CC41F9">
            <w:r>
              <w:t xml:space="preserve">Difficulty </w:t>
            </w:r>
            <w:r w:rsidR="008055BC">
              <w:t>with articulator placement for</w:t>
            </w:r>
            <w:r>
              <w:t xml:space="preserve"> individual sounds</w:t>
            </w:r>
          </w:p>
        </w:tc>
        <w:tc>
          <w:tcPr>
            <w:tcW w:w="3088" w:type="dxa"/>
            <w:shd w:val="clear" w:color="auto" w:fill="E6CDFF"/>
          </w:tcPr>
          <w:p w14:paraId="7F02F982" w14:textId="77777777" w:rsidR="00CC41F9" w:rsidRDefault="00CC41F9" w:rsidP="00CC41F9"/>
        </w:tc>
        <w:tc>
          <w:tcPr>
            <w:tcW w:w="3089" w:type="dxa"/>
            <w:shd w:val="clear" w:color="auto" w:fill="E6CDFF"/>
          </w:tcPr>
          <w:p w14:paraId="302AE351" w14:textId="77777777" w:rsidR="00CC41F9" w:rsidRDefault="00CC41F9" w:rsidP="00CC41F9"/>
        </w:tc>
      </w:tr>
      <w:tr w:rsidR="00CC41F9" w14:paraId="35167576" w14:textId="77777777" w:rsidTr="00CC41F9">
        <w:trPr>
          <w:trHeight w:val="493"/>
        </w:trPr>
        <w:tc>
          <w:tcPr>
            <w:tcW w:w="3088" w:type="dxa"/>
            <w:shd w:val="clear" w:color="auto" w:fill="E6CDFF"/>
          </w:tcPr>
          <w:p w14:paraId="00FC2661" w14:textId="77777777" w:rsidR="00CC41F9" w:rsidRDefault="00CC41F9" w:rsidP="00CC41F9">
            <w:r>
              <w:t>Difficulty transitioning between one sound and the next</w:t>
            </w:r>
          </w:p>
        </w:tc>
        <w:tc>
          <w:tcPr>
            <w:tcW w:w="3088" w:type="dxa"/>
            <w:shd w:val="clear" w:color="auto" w:fill="E6CDFF"/>
          </w:tcPr>
          <w:p w14:paraId="64590A6A" w14:textId="77777777" w:rsidR="00CC41F9" w:rsidRDefault="00CC41F9" w:rsidP="00CC41F9"/>
        </w:tc>
        <w:tc>
          <w:tcPr>
            <w:tcW w:w="3089" w:type="dxa"/>
            <w:shd w:val="clear" w:color="auto" w:fill="E6CDFF"/>
          </w:tcPr>
          <w:p w14:paraId="46F160AC" w14:textId="77777777" w:rsidR="00CC41F9" w:rsidRDefault="00CC41F9" w:rsidP="00CC41F9"/>
        </w:tc>
      </w:tr>
      <w:tr w:rsidR="00CC41F9" w14:paraId="401A7AF5" w14:textId="77777777" w:rsidTr="00CC41F9">
        <w:trPr>
          <w:trHeight w:val="735"/>
        </w:trPr>
        <w:tc>
          <w:tcPr>
            <w:tcW w:w="3088" w:type="dxa"/>
            <w:shd w:val="clear" w:color="auto" w:fill="D5DCE4" w:themeFill="text2" w:themeFillTint="33"/>
          </w:tcPr>
          <w:p w14:paraId="39A4F494" w14:textId="77777777" w:rsidR="00CC41F9" w:rsidRDefault="00CC41F9" w:rsidP="00CC41F9">
            <w:r>
              <w:t>Difficulty planning and programming speech movements</w:t>
            </w:r>
          </w:p>
        </w:tc>
        <w:tc>
          <w:tcPr>
            <w:tcW w:w="3088" w:type="dxa"/>
            <w:shd w:val="clear" w:color="auto" w:fill="D5DCE4" w:themeFill="text2" w:themeFillTint="33"/>
          </w:tcPr>
          <w:p w14:paraId="08479AE6" w14:textId="77777777" w:rsidR="00CC41F9" w:rsidRDefault="00CC41F9" w:rsidP="00CC41F9"/>
        </w:tc>
        <w:tc>
          <w:tcPr>
            <w:tcW w:w="3089" w:type="dxa"/>
            <w:shd w:val="clear" w:color="auto" w:fill="D5DCE4" w:themeFill="text2" w:themeFillTint="33"/>
          </w:tcPr>
          <w:p w14:paraId="3E0E27D2" w14:textId="77777777" w:rsidR="00CC41F9" w:rsidRDefault="00CC41F9" w:rsidP="00CC41F9"/>
        </w:tc>
      </w:tr>
      <w:tr w:rsidR="00CC41F9" w14:paraId="2AB457F1" w14:textId="77777777" w:rsidTr="00CC41F9">
        <w:trPr>
          <w:trHeight w:val="488"/>
        </w:trPr>
        <w:tc>
          <w:tcPr>
            <w:tcW w:w="3088" w:type="dxa"/>
            <w:shd w:val="clear" w:color="auto" w:fill="D5DCE4" w:themeFill="text2" w:themeFillTint="33"/>
          </w:tcPr>
          <w:p w14:paraId="52EBD069" w14:textId="77777777" w:rsidR="00CC41F9" w:rsidRDefault="00CC41F9" w:rsidP="00CC41F9">
            <w:r>
              <w:t>Difficulty executing speech movements</w:t>
            </w:r>
          </w:p>
        </w:tc>
        <w:tc>
          <w:tcPr>
            <w:tcW w:w="3088" w:type="dxa"/>
            <w:shd w:val="clear" w:color="auto" w:fill="D5DCE4" w:themeFill="text2" w:themeFillTint="33"/>
          </w:tcPr>
          <w:p w14:paraId="3BA729F5" w14:textId="77777777" w:rsidR="00CC41F9" w:rsidRDefault="00CC41F9" w:rsidP="00CC41F9"/>
        </w:tc>
        <w:tc>
          <w:tcPr>
            <w:tcW w:w="3089" w:type="dxa"/>
            <w:shd w:val="clear" w:color="auto" w:fill="D5DCE4" w:themeFill="text2" w:themeFillTint="33"/>
          </w:tcPr>
          <w:p w14:paraId="17015F5E" w14:textId="77777777" w:rsidR="00CC41F9" w:rsidRDefault="00CC41F9" w:rsidP="00CC41F9"/>
        </w:tc>
      </w:tr>
      <w:tr w:rsidR="00CC41F9" w14:paraId="553A460A" w14:textId="77777777" w:rsidTr="00CC41F9">
        <w:trPr>
          <w:trHeight w:val="246"/>
        </w:trPr>
        <w:tc>
          <w:tcPr>
            <w:tcW w:w="3088" w:type="dxa"/>
            <w:shd w:val="clear" w:color="auto" w:fill="FBE4D5" w:themeFill="accent2" w:themeFillTint="33"/>
          </w:tcPr>
          <w:p w14:paraId="639E7444" w14:textId="77777777" w:rsidR="00CC41F9" w:rsidRDefault="00CC41F9" w:rsidP="00CC41F9">
            <w:r>
              <w:t>A medical diagnosis</w:t>
            </w:r>
          </w:p>
        </w:tc>
        <w:tc>
          <w:tcPr>
            <w:tcW w:w="3088" w:type="dxa"/>
            <w:shd w:val="clear" w:color="auto" w:fill="FBE4D5" w:themeFill="accent2" w:themeFillTint="33"/>
          </w:tcPr>
          <w:p w14:paraId="50DF4BFD" w14:textId="77777777" w:rsidR="00CC41F9" w:rsidRDefault="00CC41F9" w:rsidP="00CC41F9"/>
        </w:tc>
        <w:tc>
          <w:tcPr>
            <w:tcW w:w="3089" w:type="dxa"/>
            <w:shd w:val="clear" w:color="auto" w:fill="FBE4D5" w:themeFill="accent2" w:themeFillTint="33"/>
          </w:tcPr>
          <w:p w14:paraId="21730958" w14:textId="77777777" w:rsidR="00CC41F9" w:rsidRDefault="00CC41F9" w:rsidP="00CC41F9"/>
        </w:tc>
      </w:tr>
      <w:tr w:rsidR="00CC41F9" w14:paraId="4C818085" w14:textId="77777777" w:rsidTr="00CC41F9">
        <w:trPr>
          <w:trHeight w:val="246"/>
        </w:trPr>
        <w:tc>
          <w:tcPr>
            <w:tcW w:w="3088" w:type="dxa"/>
            <w:shd w:val="clear" w:color="auto" w:fill="FBE4D5" w:themeFill="accent2" w:themeFillTint="33"/>
          </w:tcPr>
          <w:p w14:paraId="379DDC01" w14:textId="77777777" w:rsidR="00CC41F9" w:rsidRDefault="00CC41F9" w:rsidP="00CC41F9">
            <w:r>
              <w:t>A label for a speech disorder</w:t>
            </w:r>
          </w:p>
        </w:tc>
        <w:tc>
          <w:tcPr>
            <w:tcW w:w="3088" w:type="dxa"/>
            <w:shd w:val="clear" w:color="auto" w:fill="FBE4D5" w:themeFill="accent2" w:themeFillTint="33"/>
          </w:tcPr>
          <w:p w14:paraId="3E0DDB32" w14:textId="77777777" w:rsidR="00CC41F9" w:rsidRDefault="00CC41F9" w:rsidP="00CC41F9"/>
        </w:tc>
        <w:tc>
          <w:tcPr>
            <w:tcW w:w="3089" w:type="dxa"/>
            <w:shd w:val="clear" w:color="auto" w:fill="FBE4D5" w:themeFill="accent2" w:themeFillTint="33"/>
          </w:tcPr>
          <w:p w14:paraId="349ED5EC" w14:textId="77777777" w:rsidR="00CC41F9" w:rsidRDefault="00CC41F9" w:rsidP="00CC41F9"/>
        </w:tc>
      </w:tr>
      <w:tr w:rsidR="00CC41F9" w14:paraId="0EB6F644" w14:textId="77777777" w:rsidTr="00CC41F9">
        <w:trPr>
          <w:trHeight w:val="242"/>
        </w:trPr>
        <w:tc>
          <w:tcPr>
            <w:tcW w:w="3088" w:type="dxa"/>
            <w:shd w:val="clear" w:color="auto" w:fill="FFF2CC" w:themeFill="accent4" w:themeFillTint="33"/>
          </w:tcPr>
          <w:p w14:paraId="1F2C5A97" w14:textId="77777777" w:rsidR="00CC41F9" w:rsidRDefault="00CC41F9" w:rsidP="00CC41F9">
            <w:r>
              <w:t>Neurological in nature</w:t>
            </w:r>
          </w:p>
        </w:tc>
        <w:tc>
          <w:tcPr>
            <w:tcW w:w="3088" w:type="dxa"/>
            <w:shd w:val="clear" w:color="auto" w:fill="FFF2CC" w:themeFill="accent4" w:themeFillTint="33"/>
          </w:tcPr>
          <w:p w14:paraId="039C1865" w14:textId="77777777" w:rsidR="00CC41F9" w:rsidRDefault="00CC41F9" w:rsidP="00CC41F9"/>
        </w:tc>
        <w:tc>
          <w:tcPr>
            <w:tcW w:w="3089" w:type="dxa"/>
            <w:shd w:val="clear" w:color="auto" w:fill="FFF2CC" w:themeFill="accent4" w:themeFillTint="33"/>
          </w:tcPr>
          <w:p w14:paraId="16607D63" w14:textId="77777777" w:rsidR="00CC41F9" w:rsidRDefault="00CC41F9" w:rsidP="00CC41F9"/>
        </w:tc>
      </w:tr>
      <w:tr w:rsidR="00CC41F9" w14:paraId="2FE69BC6" w14:textId="77777777" w:rsidTr="00CC41F9">
        <w:trPr>
          <w:trHeight w:val="246"/>
        </w:trPr>
        <w:tc>
          <w:tcPr>
            <w:tcW w:w="3088" w:type="dxa"/>
            <w:shd w:val="clear" w:color="auto" w:fill="FFF2CC" w:themeFill="accent4" w:themeFillTint="33"/>
          </w:tcPr>
          <w:p w14:paraId="1C124421" w14:textId="77777777" w:rsidR="00CC41F9" w:rsidRDefault="00CC41F9" w:rsidP="00CC41F9">
            <w:r>
              <w:t>Psychological in nature</w:t>
            </w:r>
          </w:p>
        </w:tc>
        <w:tc>
          <w:tcPr>
            <w:tcW w:w="3088" w:type="dxa"/>
            <w:shd w:val="clear" w:color="auto" w:fill="FFF2CC" w:themeFill="accent4" w:themeFillTint="33"/>
          </w:tcPr>
          <w:p w14:paraId="03CC6D06" w14:textId="77777777" w:rsidR="00CC41F9" w:rsidRDefault="00CC41F9" w:rsidP="00CC41F9"/>
        </w:tc>
        <w:tc>
          <w:tcPr>
            <w:tcW w:w="3089" w:type="dxa"/>
            <w:shd w:val="clear" w:color="auto" w:fill="FFF2CC" w:themeFill="accent4" w:themeFillTint="33"/>
          </w:tcPr>
          <w:p w14:paraId="547F3A26" w14:textId="77777777" w:rsidR="00CC41F9" w:rsidRDefault="00CC41F9" w:rsidP="00CC41F9"/>
        </w:tc>
      </w:tr>
      <w:tr w:rsidR="00CC41F9" w14:paraId="5E735D2E" w14:textId="77777777" w:rsidTr="00CC41F9">
        <w:trPr>
          <w:trHeight w:val="246"/>
        </w:trPr>
        <w:tc>
          <w:tcPr>
            <w:tcW w:w="3088" w:type="dxa"/>
            <w:shd w:val="clear" w:color="auto" w:fill="D0CECE" w:themeFill="background2" w:themeFillShade="E6"/>
          </w:tcPr>
          <w:p w14:paraId="3CF2B7D9" w14:textId="77777777" w:rsidR="00CC41F9" w:rsidRDefault="00CC41F9" w:rsidP="00CC41F9">
            <w:r>
              <w:t>Treatable</w:t>
            </w:r>
          </w:p>
        </w:tc>
        <w:tc>
          <w:tcPr>
            <w:tcW w:w="3088" w:type="dxa"/>
            <w:shd w:val="clear" w:color="auto" w:fill="D0CECE" w:themeFill="background2" w:themeFillShade="E6"/>
          </w:tcPr>
          <w:p w14:paraId="4683CD28" w14:textId="77777777" w:rsidR="00CC41F9" w:rsidRDefault="00CC41F9" w:rsidP="00CC41F9"/>
        </w:tc>
        <w:tc>
          <w:tcPr>
            <w:tcW w:w="3089" w:type="dxa"/>
            <w:shd w:val="clear" w:color="auto" w:fill="D0CECE" w:themeFill="background2" w:themeFillShade="E6"/>
          </w:tcPr>
          <w:p w14:paraId="496262C1" w14:textId="77777777" w:rsidR="00CC41F9" w:rsidRDefault="00CC41F9" w:rsidP="00CC41F9"/>
        </w:tc>
      </w:tr>
      <w:tr w:rsidR="00CC41F9" w14:paraId="0B61B040" w14:textId="77777777" w:rsidTr="00CC41F9">
        <w:trPr>
          <w:trHeight w:val="242"/>
        </w:trPr>
        <w:tc>
          <w:tcPr>
            <w:tcW w:w="3088" w:type="dxa"/>
            <w:shd w:val="clear" w:color="auto" w:fill="D0CECE" w:themeFill="background2" w:themeFillShade="E6"/>
          </w:tcPr>
          <w:p w14:paraId="0ACA8A1A" w14:textId="77777777" w:rsidR="00CC41F9" w:rsidRDefault="00CC41F9" w:rsidP="00CC41F9">
            <w:r>
              <w:t>Unable to be treated</w:t>
            </w:r>
          </w:p>
        </w:tc>
        <w:tc>
          <w:tcPr>
            <w:tcW w:w="3088" w:type="dxa"/>
            <w:shd w:val="clear" w:color="auto" w:fill="D0CECE" w:themeFill="background2" w:themeFillShade="E6"/>
          </w:tcPr>
          <w:p w14:paraId="1720B980" w14:textId="77777777" w:rsidR="00CC41F9" w:rsidRDefault="00CC41F9" w:rsidP="00CC41F9"/>
        </w:tc>
        <w:tc>
          <w:tcPr>
            <w:tcW w:w="3089" w:type="dxa"/>
            <w:shd w:val="clear" w:color="auto" w:fill="D0CECE" w:themeFill="background2" w:themeFillShade="E6"/>
          </w:tcPr>
          <w:p w14:paraId="5D7923DD" w14:textId="77777777" w:rsidR="00CC41F9" w:rsidRDefault="00CC41F9" w:rsidP="00CC41F9"/>
        </w:tc>
      </w:tr>
      <w:tr w:rsidR="00CC41F9" w14:paraId="0FF6C65C" w14:textId="77777777" w:rsidTr="00CC41F9">
        <w:trPr>
          <w:trHeight w:val="740"/>
        </w:trPr>
        <w:tc>
          <w:tcPr>
            <w:tcW w:w="3088" w:type="dxa"/>
            <w:shd w:val="clear" w:color="auto" w:fill="E2EFD9" w:themeFill="accent6" w:themeFillTint="33"/>
          </w:tcPr>
          <w:p w14:paraId="3DB34E5B" w14:textId="77777777" w:rsidR="00CC41F9" w:rsidRDefault="00CC41F9" w:rsidP="00CC41F9">
            <w:r>
              <w:t>Differentiated from other common speech sound disorders by unique features</w:t>
            </w:r>
          </w:p>
        </w:tc>
        <w:tc>
          <w:tcPr>
            <w:tcW w:w="3088" w:type="dxa"/>
            <w:shd w:val="clear" w:color="auto" w:fill="E2EFD9" w:themeFill="accent6" w:themeFillTint="33"/>
          </w:tcPr>
          <w:p w14:paraId="22D1E15C" w14:textId="77777777" w:rsidR="00CC41F9" w:rsidRDefault="00CC41F9" w:rsidP="00CC41F9"/>
        </w:tc>
        <w:tc>
          <w:tcPr>
            <w:tcW w:w="3089" w:type="dxa"/>
            <w:shd w:val="clear" w:color="auto" w:fill="E2EFD9" w:themeFill="accent6" w:themeFillTint="33"/>
          </w:tcPr>
          <w:p w14:paraId="68BF5A44" w14:textId="77777777" w:rsidR="00CC41F9" w:rsidRDefault="00CC41F9" w:rsidP="00CC41F9"/>
        </w:tc>
      </w:tr>
      <w:tr w:rsidR="00CC41F9" w14:paraId="31CE5E85" w14:textId="77777777" w:rsidTr="00CC41F9">
        <w:trPr>
          <w:trHeight w:val="735"/>
        </w:trPr>
        <w:tc>
          <w:tcPr>
            <w:tcW w:w="3088" w:type="dxa"/>
            <w:shd w:val="clear" w:color="auto" w:fill="E2EFD9" w:themeFill="accent6" w:themeFillTint="33"/>
          </w:tcPr>
          <w:p w14:paraId="0924813B" w14:textId="77777777" w:rsidR="00CC41F9" w:rsidRDefault="00CC41F9" w:rsidP="00CC41F9">
            <w:proofErr w:type="gramStart"/>
            <w:r>
              <w:t>Similar to</w:t>
            </w:r>
            <w:proofErr w:type="gramEnd"/>
            <w:r>
              <w:t xml:space="preserve"> other common speech sound disorders in most ways</w:t>
            </w:r>
          </w:p>
        </w:tc>
        <w:tc>
          <w:tcPr>
            <w:tcW w:w="3088" w:type="dxa"/>
            <w:shd w:val="clear" w:color="auto" w:fill="E2EFD9" w:themeFill="accent6" w:themeFillTint="33"/>
          </w:tcPr>
          <w:p w14:paraId="587E64B0" w14:textId="77777777" w:rsidR="00CC41F9" w:rsidRDefault="00CC41F9" w:rsidP="00CC41F9"/>
        </w:tc>
        <w:tc>
          <w:tcPr>
            <w:tcW w:w="3089" w:type="dxa"/>
            <w:shd w:val="clear" w:color="auto" w:fill="E2EFD9" w:themeFill="accent6" w:themeFillTint="33"/>
          </w:tcPr>
          <w:p w14:paraId="03E98CE2" w14:textId="77777777" w:rsidR="00CC41F9" w:rsidRDefault="00CC41F9" w:rsidP="00CC41F9"/>
        </w:tc>
      </w:tr>
      <w:tr w:rsidR="00CC41F9" w14:paraId="0029375D" w14:textId="77777777" w:rsidTr="00CC41F9">
        <w:trPr>
          <w:trHeight w:val="735"/>
        </w:trPr>
        <w:tc>
          <w:tcPr>
            <w:tcW w:w="3088" w:type="dxa"/>
            <w:shd w:val="clear" w:color="auto" w:fill="FFFFFF" w:themeFill="background1"/>
          </w:tcPr>
          <w:p w14:paraId="550CD26E" w14:textId="77777777" w:rsidR="00CC41F9" w:rsidRDefault="00CC41F9" w:rsidP="00CC41F9">
            <w:r>
              <w:t>Is treated by targeting individual consonant sounds</w:t>
            </w:r>
          </w:p>
        </w:tc>
        <w:tc>
          <w:tcPr>
            <w:tcW w:w="3088" w:type="dxa"/>
            <w:shd w:val="clear" w:color="auto" w:fill="FFFFFF" w:themeFill="background1"/>
          </w:tcPr>
          <w:p w14:paraId="67F1B60D" w14:textId="77777777" w:rsidR="00CC41F9" w:rsidRDefault="00CC41F9" w:rsidP="00CC41F9"/>
        </w:tc>
        <w:tc>
          <w:tcPr>
            <w:tcW w:w="3089" w:type="dxa"/>
            <w:shd w:val="clear" w:color="auto" w:fill="FFFFFF" w:themeFill="background1"/>
          </w:tcPr>
          <w:p w14:paraId="3EE206BC" w14:textId="77777777" w:rsidR="00CC41F9" w:rsidRDefault="00CC41F9" w:rsidP="00CC41F9"/>
        </w:tc>
      </w:tr>
      <w:tr w:rsidR="00CC41F9" w14:paraId="52FE0862" w14:textId="77777777" w:rsidTr="00CC41F9">
        <w:trPr>
          <w:trHeight w:val="735"/>
        </w:trPr>
        <w:tc>
          <w:tcPr>
            <w:tcW w:w="3088" w:type="dxa"/>
            <w:shd w:val="clear" w:color="auto" w:fill="FFFFFF" w:themeFill="background1"/>
          </w:tcPr>
          <w:p w14:paraId="483D8ED3" w14:textId="77777777" w:rsidR="00CC41F9" w:rsidRDefault="00CC41F9" w:rsidP="00CC41F9">
            <w:r>
              <w:t>Is treated by helping the child accurately move through the entire utterance (not just correct consonants but correct vowels and correct prosody as well)</w:t>
            </w:r>
          </w:p>
        </w:tc>
        <w:tc>
          <w:tcPr>
            <w:tcW w:w="3088" w:type="dxa"/>
            <w:shd w:val="clear" w:color="auto" w:fill="FFFFFF" w:themeFill="background1"/>
          </w:tcPr>
          <w:p w14:paraId="7C9D1CA7" w14:textId="77777777" w:rsidR="00CC41F9" w:rsidRDefault="00CC41F9" w:rsidP="00CC41F9"/>
        </w:tc>
        <w:tc>
          <w:tcPr>
            <w:tcW w:w="3089" w:type="dxa"/>
            <w:shd w:val="clear" w:color="auto" w:fill="FFFFFF" w:themeFill="background1"/>
          </w:tcPr>
          <w:p w14:paraId="32611F64" w14:textId="77777777" w:rsidR="00CC41F9" w:rsidRDefault="00CC41F9" w:rsidP="00CC41F9"/>
        </w:tc>
      </w:tr>
    </w:tbl>
    <w:p w14:paraId="35D2C432" w14:textId="14CB6255" w:rsidR="00F52843" w:rsidRDefault="00F52843"/>
    <w:p w14:paraId="05FE9063" w14:textId="77777777" w:rsidR="00F52843" w:rsidRPr="000E2131" w:rsidRDefault="00F52843" w:rsidP="000E2131"/>
    <w:sectPr w:rsidR="00F52843" w:rsidRPr="000E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6B06"/>
    <w:multiLevelType w:val="hybridMultilevel"/>
    <w:tmpl w:val="15141E7A"/>
    <w:lvl w:ilvl="0" w:tplc="A678D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6F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C2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E7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03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4D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E4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6E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A9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BC58EB"/>
    <w:multiLevelType w:val="hybridMultilevel"/>
    <w:tmpl w:val="E41EE428"/>
    <w:lvl w:ilvl="0" w:tplc="6804FB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90B267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000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83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2B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CF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01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2E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81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33116620">
    <w:abstractNumId w:val="1"/>
  </w:num>
  <w:num w:numId="2" w16cid:durableId="158048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31"/>
    <w:rsid w:val="000E2131"/>
    <w:rsid w:val="001D2366"/>
    <w:rsid w:val="00205504"/>
    <w:rsid w:val="002A77BD"/>
    <w:rsid w:val="003660F6"/>
    <w:rsid w:val="003A4D7C"/>
    <w:rsid w:val="003D51A6"/>
    <w:rsid w:val="003F69A7"/>
    <w:rsid w:val="005339A1"/>
    <w:rsid w:val="0060139A"/>
    <w:rsid w:val="0073698D"/>
    <w:rsid w:val="00736A4D"/>
    <w:rsid w:val="008055BC"/>
    <w:rsid w:val="0083483C"/>
    <w:rsid w:val="008431BB"/>
    <w:rsid w:val="00891448"/>
    <w:rsid w:val="008C61F0"/>
    <w:rsid w:val="009E5D0B"/>
    <w:rsid w:val="00A32191"/>
    <w:rsid w:val="00A74D78"/>
    <w:rsid w:val="00AA7838"/>
    <w:rsid w:val="00AF4711"/>
    <w:rsid w:val="00B644FD"/>
    <w:rsid w:val="00CC41F9"/>
    <w:rsid w:val="00D91409"/>
    <w:rsid w:val="00DF7153"/>
    <w:rsid w:val="00E14661"/>
    <w:rsid w:val="00E23642"/>
    <w:rsid w:val="00E66DF0"/>
    <w:rsid w:val="00E7091F"/>
    <w:rsid w:val="00EB703E"/>
    <w:rsid w:val="00F26BE4"/>
    <w:rsid w:val="00F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C476"/>
  <w15:chartTrackingRefBased/>
  <w15:docId w15:val="{3EE5A140-13A0-4ADB-B787-55CC5E96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31"/>
    <w:pPr>
      <w:ind w:left="720"/>
      <w:contextualSpacing/>
    </w:pPr>
  </w:style>
  <w:style w:type="table" w:styleId="TableGrid">
    <w:name w:val="Table Grid"/>
    <w:basedOn w:val="TableNormal"/>
    <w:uiPriority w:val="39"/>
    <w:rsid w:val="00EB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16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60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41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7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49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690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82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42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80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44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78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14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56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29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1E63-93DD-49B9-9D8E-5338E945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caspari</dc:creator>
  <cp:keywords/>
  <dc:description/>
  <cp:lastModifiedBy>Debbie Martin</cp:lastModifiedBy>
  <cp:revision>2</cp:revision>
  <cp:lastPrinted>2021-02-28T05:40:00Z</cp:lastPrinted>
  <dcterms:created xsi:type="dcterms:W3CDTF">2023-05-18T14:04:00Z</dcterms:created>
  <dcterms:modified xsi:type="dcterms:W3CDTF">2023-05-18T14:04:00Z</dcterms:modified>
</cp:coreProperties>
</file>